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49" w:rsidRDefault="00E67749" w:rsidP="009B57F2">
      <w:pPr>
        <w:tabs>
          <w:tab w:val="center" w:pos="4819"/>
          <w:tab w:val="left" w:pos="6190"/>
        </w:tabs>
        <w:jc w:val="center"/>
      </w:pPr>
    </w:p>
    <w:p w:rsidR="00E67749" w:rsidRPr="00A21D4A" w:rsidRDefault="00E67749" w:rsidP="009B57F2">
      <w:pPr>
        <w:tabs>
          <w:tab w:val="center" w:pos="4896"/>
          <w:tab w:val="right" w:pos="9792"/>
        </w:tabs>
        <w:jc w:val="center"/>
        <w:rPr>
          <w:rFonts w:ascii="Arial" w:hAnsi="Arial" w:cs="Arial"/>
        </w:rPr>
      </w:pPr>
      <w:r w:rsidRPr="00A21D4A">
        <w:rPr>
          <w:rFonts w:ascii="Arial" w:hAnsi="Arial" w:cs="Arial"/>
        </w:rPr>
        <w:t xml:space="preserve">      </w:t>
      </w:r>
      <w:r w:rsidRPr="00A21D4A">
        <w:rPr>
          <w:rFonts w:ascii="Arial" w:hAnsi="Arial" w:cs="Arial"/>
          <w:b/>
          <w:bCs/>
        </w:rPr>
        <w:t xml:space="preserve">C O M U N E     D I     </w:t>
      </w:r>
      <w:r>
        <w:rPr>
          <w:rFonts w:ascii="Arial" w:hAnsi="Arial" w:cs="Arial"/>
          <w:b/>
          <w:bCs/>
        </w:rPr>
        <w:t xml:space="preserve">B A R </w:t>
      </w:r>
      <w:proofErr w:type="spellStart"/>
      <w:r>
        <w:rPr>
          <w:rFonts w:ascii="Arial" w:hAnsi="Arial" w:cs="Arial"/>
          <w:b/>
          <w:bCs/>
        </w:rPr>
        <w:t>R</w:t>
      </w:r>
      <w:proofErr w:type="spellEnd"/>
      <w:r>
        <w:rPr>
          <w:rFonts w:ascii="Arial" w:hAnsi="Arial" w:cs="Arial"/>
          <w:b/>
          <w:bCs/>
        </w:rPr>
        <w:t xml:space="preserve"> A F R A N C A</w:t>
      </w:r>
    </w:p>
    <w:p w:rsidR="00E67749" w:rsidRPr="00A21D4A" w:rsidRDefault="00E67749" w:rsidP="009B57F2">
      <w:pPr>
        <w:tabs>
          <w:tab w:val="center" w:pos="4896"/>
          <w:tab w:val="right" w:pos="9792"/>
        </w:tabs>
        <w:jc w:val="center"/>
        <w:rPr>
          <w:rFonts w:ascii="Arial" w:hAnsi="Arial" w:cs="Arial"/>
          <w:i/>
          <w:iCs/>
        </w:rPr>
      </w:pPr>
      <w:r w:rsidRPr="00A21D4A">
        <w:rPr>
          <w:rFonts w:ascii="Arial" w:hAnsi="Arial" w:cs="Arial"/>
        </w:rPr>
        <w:t xml:space="preserve">     </w:t>
      </w:r>
      <w:r>
        <w:rPr>
          <w:rFonts w:ascii="Arial" w:hAnsi="Arial" w:cs="Arial"/>
          <w:i/>
          <w:iCs/>
        </w:rPr>
        <w:t xml:space="preserve">Provincia </w:t>
      </w:r>
      <w:r w:rsidR="00611681">
        <w:rPr>
          <w:rFonts w:ascii="Arial" w:hAnsi="Arial" w:cs="Arial"/>
          <w:i/>
          <w:iCs/>
        </w:rPr>
        <w:t xml:space="preserve">di </w:t>
      </w:r>
      <w:r>
        <w:rPr>
          <w:rFonts w:ascii="Arial" w:hAnsi="Arial" w:cs="Arial"/>
          <w:i/>
          <w:iCs/>
        </w:rPr>
        <w:t>Enna</w:t>
      </w:r>
    </w:p>
    <w:p w:rsidR="00E67749" w:rsidRPr="00A21D4A" w:rsidRDefault="00E67749" w:rsidP="009B57F2">
      <w:pPr>
        <w:tabs>
          <w:tab w:val="center" w:pos="4896"/>
          <w:tab w:val="right" w:pos="9792"/>
        </w:tabs>
        <w:rPr>
          <w:rFonts w:ascii="Arial" w:hAnsi="Arial" w:cs="Arial"/>
          <w:i/>
          <w:iCs/>
        </w:rPr>
      </w:pPr>
    </w:p>
    <w:p w:rsidR="00E67749" w:rsidRPr="00A21D4A" w:rsidRDefault="00E67749" w:rsidP="009B57F2">
      <w:pPr>
        <w:jc w:val="center"/>
        <w:rPr>
          <w:rFonts w:ascii="Arial" w:hAnsi="Arial" w:cs="Arial"/>
          <w:b/>
        </w:rPr>
      </w:pPr>
      <w:r w:rsidRPr="00A21D4A">
        <w:rPr>
          <w:rFonts w:ascii="Arial" w:hAnsi="Arial" w:cs="Arial"/>
          <w:b/>
        </w:rPr>
        <w:t>NUCLEO DI VALUTAZIONE INTERNO</w:t>
      </w:r>
    </w:p>
    <w:p w:rsidR="00E67749" w:rsidRPr="00A21D4A" w:rsidRDefault="00E67749" w:rsidP="009B57F2">
      <w:pPr>
        <w:pBdr>
          <w:top w:val="single" w:sz="4" w:space="1" w:color="auto"/>
          <w:left w:val="single" w:sz="4" w:space="4" w:color="auto"/>
          <w:bottom w:val="single" w:sz="4" w:space="1" w:color="auto"/>
          <w:right w:val="single" w:sz="4" w:space="4" w:color="auto"/>
        </w:pBdr>
        <w:jc w:val="both"/>
        <w:rPr>
          <w:rFonts w:ascii="Arial" w:hAnsi="Arial" w:cs="Arial"/>
        </w:rPr>
      </w:pPr>
    </w:p>
    <w:p w:rsidR="00E67749" w:rsidRPr="00DC1D24" w:rsidRDefault="00611681" w:rsidP="009B57F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Verbale n.  2</w:t>
      </w:r>
      <w:r w:rsidR="00E67749" w:rsidRPr="00DC1D24">
        <w:rPr>
          <w:rFonts w:ascii="Arial" w:hAnsi="Arial" w:cs="Arial"/>
        </w:rPr>
        <w:t xml:space="preserve">        del </w:t>
      </w:r>
      <w:r>
        <w:rPr>
          <w:rFonts w:ascii="Arial" w:hAnsi="Arial" w:cs="Arial"/>
        </w:rPr>
        <w:t>30</w:t>
      </w:r>
      <w:r w:rsidR="00E67749" w:rsidRPr="00DC1D24">
        <w:rPr>
          <w:rFonts w:ascii="Arial" w:hAnsi="Arial" w:cs="Arial"/>
        </w:rPr>
        <w:t>/01/201</w:t>
      </w:r>
      <w:r w:rsidR="00E67749">
        <w:rPr>
          <w:rFonts w:ascii="Arial" w:hAnsi="Arial" w:cs="Arial"/>
        </w:rPr>
        <w:t>5</w:t>
      </w:r>
    </w:p>
    <w:p w:rsidR="00E67749" w:rsidRPr="00DC1D24" w:rsidRDefault="00E67749" w:rsidP="009B57F2">
      <w:pPr>
        <w:pBdr>
          <w:top w:val="single" w:sz="4" w:space="1" w:color="auto"/>
          <w:left w:val="single" w:sz="4" w:space="4" w:color="auto"/>
          <w:bottom w:val="single" w:sz="4" w:space="1" w:color="auto"/>
          <w:right w:val="single" w:sz="4" w:space="4" w:color="auto"/>
        </w:pBdr>
        <w:jc w:val="both"/>
        <w:rPr>
          <w:rFonts w:ascii="Arial" w:hAnsi="Arial" w:cs="Arial"/>
        </w:rPr>
      </w:pPr>
    </w:p>
    <w:p w:rsidR="00E67749" w:rsidRPr="00DC1D24" w:rsidRDefault="00E67749" w:rsidP="009B57F2">
      <w:pPr>
        <w:pBdr>
          <w:top w:val="single" w:sz="4" w:space="1" w:color="auto"/>
          <w:left w:val="single" w:sz="4" w:space="4" w:color="auto"/>
          <w:bottom w:val="single" w:sz="4" w:space="1" w:color="auto"/>
          <w:right w:val="single" w:sz="4" w:space="4" w:color="auto"/>
        </w:pBdr>
        <w:jc w:val="both"/>
        <w:rPr>
          <w:rFonts w:ascii="Arial" w:hAnsi="Arial" w:cs="Arial"/>
        </w:rPr>
      </w:pPr>
      <w:r w:rsidRPr="00DC1D24">
        <w:rPr>
          <w:rFonts w:ascii="Arial" w:hAnsi="Arial" w:cs="Arial"/>
        </w:rPr>
        <w:t>Oggetto: Attività in materia di trasparenza, Attestazione sull’assolvimento degli obblighi di pubblicazione per l’anno 201</w:t>
      </w:r>
      <w:r>
        <w:rPr>
          <w:rFonts w:ascii="Arial" w:hAnsi="Arial" w:cs="Arial"/>
        </w:rPr>
        <w:t xml:space="preserve">4 </w:t>
      </w:r>
    </w:p>
    <w:p w:rsidR="00E67749" w:rsidRPr="00DC1D24" w:rsidRDefault="00E67749" w:rsidP="009B57F2">
      <w:pPr>
        <w:jc w:val="both"/>
        <w:rPr>
          <w:rFonts w:ascii="Arial" w:hAnsi="Arial" w:cs="Arial"/>
        </w:rPr>
      </w:pPr>
    </w:p>
    <w:p w:rsidR="00E67749" w:rsidRPr="00DC1D24" w:rsidRDefault="00E67749" w:rsidP="009B57F2">
      <w:pPr>
        <w:spacing w:line="360" w:lineRule="auto"/>
        <w:jc w:val="both"/>
        <w:rPr>
          <w:rFonts w:ascii="Arial" w:hAnsi="Arial" w:cs="Arial"/>
        </w:rPr>
      </w:pPr>
      <w:r w:rsidRPr="00DC1D24">
        <w:rPr>
          <w:rFonts w:ascii="Arial" w:hAnsi="Arial" w:cs="Arial"/>
        </w:rPr>
        <w:t xml:space="preserve">L’anno </w:t>
      </w:r>
      <w:proofErr w:type="spellStart"/>
      <w:r w:rsidRPr="00DC1D24">
        <w:rPr>
          <w:rFonts w:ascii="Arial" w:hAnsi="Arial" w:cs="Arial"/>
        </w:rPr>
        <w:t>duemila</w:t>
      </w:r>
      <w:r>
        <w:rPr>
          <w:rFonts w:ascii="Arial" w:hAnsi="Arial" w:cs="Arial"/>
        </w:rPr>
        <w:t>quindici</w:t>
      </w:r>
      <w:proofErr w:type="spellEnd"/>
      <w:r w:rsidRPr="00DC1D24">
        <w:rPr>
          <w:rFonts w:ascii="Arial" w:hAnsi="Arial" w:cs="Arial"/>
        </w:rPr>
        <w:t xml:space="preserve">, il giorno </w:t>
      </w:r>
      <w:r w:rsidR="00611681">
        <w:rPr>
          <w:rFonts w:ascii="Arial" w:hAnsi="Arial" w:cs="Arial"/>
        </w:rPr>
        <w:t>trenta</w:t>
      </w:r>
      <w:r w:rsidRPr="00DC1D24">
        <w:rPr>
          <w:rFonts w:ascii="Arial" w:hAnsi="Arial" w:cs="Arial"/>
        </w:rPr>
        <w:t xml:space="preserve"> </w:t>
      </w:r>
      <w:r>
        <w:rPr>
          <w:rFonts w:ascii="Arial" w:hAnsi="Arial" w:cs="Arial"/>
        </w:rPr>
        <w:t xml:space="preserve">del mese di Gennaio, alle ore 16:30 e ss., presso </w:t>
      </w:r>
      <w:smartTag w:uri="urn:schemas-microsoft-com:office:smarttags" w:element="PersonName">
        <w:smartTagPr>
          <w:attr w:name="ProductID" w:val="la Segreteria Generale"/>
        </w:smartTagPr>
        <w:r>
          <w:rPr>
            <w:rFonts w:ascii="Arial" w:hAnsi="Arial" w:cs="Arial"/>
          </w:rPr>
          <w:t xml:space="preserve">la </w:t>
        </w:r>
        <w:r w:rsidRPr="00DC1D24">
          <w:rPr>
            <w:rFonts w:ascii="Arial" w:hAnsi="Arial" w:cs="Arial"/>
          </w:rPr>
          <w:t>Segreteria Generale</w:t>
        </w:r>
      </w:smartTag>
      <w:r w:rsidRPr="00DC1D24">
        <w:rPr>
          <w:rFonts w:ascii="Arial" w:hAnsi="Arial" w:cs="Arial"/>
        </w:rPr>
        <w:t xml:space="preserve">, appositamente convocato, si è riunito il Nucleo di Valutazione Interno, previsto dal vigente Regolamento Comunale sull’Ordinamento degli Uffici e dei Servizi e dall’art. 1 e ss. del vigente Regolamento Comunale sull’istituzione del N.V.I., </w:t>
      </w:r>
      <w:r w:rsidRPr="00611681">
        <w:rPr>
          <w:rFonts w:ascii="Arial" w:hAnsi="Arial" w:cs="Arial"/>
        </w:rPr>
        <w:t>istituito con determinazione sindacale n. 40 del 12/12/2012 .</w:t>
      </w:r>
    </w:p>
    <w:p w:rsidR="00E67749" w:rsidRPr="00DC1D24" w:rsidRDefault="00E67749" w:rsidP="009B57F2">
      <w:pPr>
        <w:spacing w:line="360" w:lineRule="auto"/>
        <w:jc w:val="both"/>
        <w:rPr>
          <w:rFonts w:ascii="Arial" w:hAnsi="Arial" w:cs="Arial"/>
        </w:rPr>
      </w:pPr>
    </w:p>
    <w:p w:rsidR="00E67749" w:rsidRPr="006C5EBC" w:rsidRDefault="00E67749" w:rsidP="009B57F2">
      <w:pPr>
        <w:spacing w:line="360" w:lineRule="auto"/>
        <w:jc w:val="both"/>
        <w:rPr>
          <w:rFonts w:ascii="Arial" w:hAnsi="Arial" w:cs="Arial"/>
          <w:szCs w:val="24"/>
        </w:rPr>
      </w:pPr>
      <w:r w:rsidRPr="006C5EBC">
        <w:rPr>
          <w:rFonts w:ascii="Arial" w:hAnsi="Arial" w:cs="Arial"/>
          <w:szCs w:val="24"/>
        </w:rPr>
        <w:t>Sono presenti:</w:t>
      </w:r>
    </w:p>
    <w:p w:rsidR="00E67749" w:rsidRPr="006C5EBC" w:rsidRDefault="00E67749" w:rsidP="009B57F2">
      <w:pPr>
        <w:keepNext/>
        <w:numPr>
          <w:ilvl w:val="0"/>
          <w:numId w:val="1"/>
        </w:numPr>
        <w:spacing w:line="360" w:lineRule="auto"/>
        <w:outlineLvl w:val="2"/>
        <w:rPr>
          <w:rFonts w:ascii="Arial" w:hAnsi="Arial" w:cs="Arial"/>
          <w:bCs/>
          <w:szCs w:val="24"/>
        </w:rPr>
      </w:pPr>
      <w:r>
        <w:rPr>
          <w:rFonts w:ascii="Arial" w:hAnsi="Arial" w:cs="Arial"/>
          <w:bCs/>
          <w:szCs w:val="24"/>
        </w:rPr>
        <w:t>Dott.ssa Cumia Anna</w:t>
      </w:r>
      <w:r w:rsidRPr="006C5EBC">
        <w:rPr>
          <w:rFonts w:ascii="Arial" w:hAnsi="Arial" w:cs="Arial"/>
          <w:bCs/>
          <w:szCs w:val="24"/>
        </w:rPr>
        <w:t xml:space="preserve">: Membro </w:t>
      </w:r>
    </w:p>
    <w:p w:rsidR="00E67749" w:rsidRPr="006C5EBC" w:rsidRDefault="00E67749" w:rsidP="009B57F2">
      <w:pPr>
        <w:keepNext/>
        <w:numPr>
          <w:ilvl w:val="0"/>
          <w:numId w:val="1"/>
        </w:numPr>
        <w:spacing w:line="360" w:lineRule="auto"/>
        <w:outlineLvl w:val="2"/>
        <w:rPr>
          <w:rFonts w:ascii="Arial" w:hAnsi="Arial" w:cs="Arial"/>
          <w:bCs/>
          <w:szCs w:val="24"/>
        </w:rPr>
      </w:pPr>
      <w:r>
        <w:rPr>
          <w:rFonts w:ascii="Arial" w:hAnsi="Arial" w:cs="Arial"/>
          <w:bCs/>
          <w:szCs w:val="24"/>
        </w:rPr>
        <w:t xml:space="preserve">Dott.ssa </w:t>
      </w:r>
      <w:proofErr w:type="spellStart"/>
      <w:r>
        <w:rPr>
          <w:rFonts w:ascii="Arial" w:hAnsi="Arial" w:cs="Arial"/>
          <w:bCs/>
          <w:szCs w:val="24"/>
        </w:rPr>
        <w:t>Strazzanti</w:t>
      </w:r>
      <w:proofErr w:type="spellEnd"/>
      <w:r>
        <w:rPr>
          <w:rFonts w:ascii="Arial" w:hAnsi="Arial" w:cs="Arial"/>
          <w:bCs/>
          <w:szCs w:val="24"/>
        </w:rPr>
        <w:t xml:space="preserve"> Giuseppina</w:t>
      </w:r>
      <w:r w:rsidRPr="006C5EBC">
        <w:rPr>
          <w:rFonts w:ascii="Arial" w:hAnsi="Arial" w:cs="Arial"/>
          <w:bCs/>
          <w:szCs w:val="24"/>
        </w:rPr>
        <w:t>: Membro</w:t>
      </w:r>
    </w:p>
    <w:p w:rsidR="00E67749" w:rsidRPr="00DC1D24" w:rsidRDefault="00E67749" w:rsidP="009B57F2">
      <w:pPr>
        <w:spacing w:line="360" w:lineRule="auto"/>
        <w:rPr>
          <w:rFonts w:ascii="Arial" w:hAnsi="Arial" w:cs="Arial"/>
        </w:rPr>
      </w:pPr>
    </w:p>
    <w:p w:rsidR="00E67749" w:rsidRPr="00DC1D24" w:rsidRDefault="00E67749" w:rsidP="009B57F2">
      <w:pPr>
        <w:spacing w:line="360" w:lineRule="auto"/>
        <w:rPr>
          <w:rFonts w:ascii="Arial" w:hAnsi="Arial" w:cs="Arial"/>
        </w:rPr>
      </w:pPr>
    </w:p>
    <w:p w:rsidR="00E67749" w:rsidRPr="00DC1D24" w:rsidRDefault="00E67749" w:rsidP="009B57F2">
      <w:pPr>
        <w:spacing w:line="360" w:lineRule="auto"/>
        <w:jc w:val="center"/>
        <w:rPr>
          <w:rFonts w:ascii="Arial" w:hAnsi="Arial" w:cs="Arial"/>
          <w:b/>
        </w:rPr>
      </w:pPr>
      <w:r w:rsidRPr="00DC1D24">
        <w:rPr>
          <w:rFonts w:ascii="Arial" w:hAnsi="Arial" w:cs="Arial"/>
          <w:b/>
        </w:rPr>
        <w:t>PREMESSO CHE:</w:t>
      </w:r>
    </w:p>
    <w:p w:rsidR="00E67749" w:rsidRPr="00DC1D24" w:rsidRDefault="00E67749" w:rsidP="009B57F2">
      <w:pPr>
        <w:spacing w:line="360" w:lineRule="auto"/>
        <w:rPr>
          <w:rFonts w:ascii="Arial" w:hAnsi="Arial" w:cs="Arial"/>
        </w:rPr>
      </w:pPr>
    </w:p>
    <w:p w:rsidR="00E67749" w:rsidRPr="00DC1D24" w:rsidRDefault="00E67749" w:rsidP="009B57F2">
      <w:pPr>
        <w:pStyle w:val="Paragrafoelenco"/>
        <w:numPr>
          <w:ilvl w:val="0"/>
          <w:numId w:val="1"/>
        </w:numPr>
        <w:spacing w:line="360" w:lineRule="auto"/>
        <w:jc w:val="both"/>
        <w:rPr>
          <w:rFonts w:ascii="Arial" w:hAnsi="Arial" w:cs="Arial"/>
        </w:rPr>
      </w:pPr>
      <w:r w:rsidRPr="00DC1D24">
        <w:rPr>
          <w:rFonts w:ascii="Arial" w:hAnsi="Arial" w:cs="Arial"/>
        </w:rPr>
        <w:t xml:space="preserve">Al nucleo di valutazione è stato assegnato il compito di attestare l’assolvimento degli obblighi relativi alla trasparenza ed integrità, in conformità con quanto previsto dalla lettera g) dell’art. 14 del </w:t>
      </w:r>
      <w:proofErr w:type="spellStart"/>
      <w:r w:rsidRPr="00DC1D24">
        <w:rPr>
          <w:rFonts w:ascii="Arial" w:hAnsi="Arial" w:cs="Arial"/>
        </w:rPr>
        <w:t>D.L.vo</w:t>
      </w:r>
      <w:proofErr w:type="spellEnd"/>
      <w:r w:rsidRPr="00DC1D24">
        <w:rPr>
          <w:rFonts w:ascii="Arial" w:hAnsi="Arial" w:cs="Arial"/>
        </w:rPr>
        <w:t xml:space="preserve"> 150/09, ed ulteriormente disciplinati dalla L.190/2012 e dal </w:t>
      </w:r>
      <w:proofErr w:type="spellStart"/>
      <w:r w:rsidRPr="00DC1D24">
        <w:rPr>
          <w:rFonts w:ascii="Arial" w:hAnsi="Arial" w:cs="Arial"/>
        </w:rPr>
        <w:t>D.L.vo</w:t>
      </w:r>
      <w:proofErr w:type="spellEnd"/>
      <w:r w:rsidRPr="00DC1D24">
        <w:rPr>
          <w:rFonts w:ascii="Arial" w:hAnsi="Arial" w:cs="Arial"/>
        </w:rPr>
        <w:t xml:space="preserve"> 33/2013;</w:t>
      </w:r>
    </w:p>
    <w:p w:rsidR="00E67749" w:rsidRDefault="00E67749" w:rsidP="009B57F2">
      <w:pPr>
        <w:pStyle w:val="NormaleWeb"/>
        <w:numPr>
          <w:ilvl w:val="0"/>
          <w:numId w:val="1"/>
        </w:numPr>
        <w:spacing w:line="360" w:lineRule="auto"/>
        <w:jc w:val="both"/>
        <w:rPr>
          <w:rFonts w:ascii="Arial" w:hAnsi="Arial" w:cs="Arial"/>
        </w:rPr>
      </w:pPr>
      <w:r w:rsidRPr="005D3DF0">
        <w:rPr>
          <w:rFonts w:ascii="Arial" w:hAnsi="Arial" w:cs="Arial"/>
        </w:rPr>
        <w:t>Ai sensi della legge 6 novembre 2012, n. 190, e del d.lgs. 14 marzo 2013, n. 33, l’Autorità Nazionale Anticorruzione (di seguito A.N.AC.) controlla l’esatto adempimento degli obblighi di pubblicazione</w:t>
      </w:r>
      <w:r>
        <w:rPr>
          <w:rFonts w:ascii="Arial" w:hAnsi="Arial" w:cs="Arial"/>
        </w:rPr>
        <w:t xml:space="preserve"> </w:t>
      </w:r>
      <w:r w:rsidRPr="005D3DF0">
        <w:rPr>
          <w:rFonts w:ascii="Arial" w:hAnsi="Arial" w:cs="Arial"/>
        </w:rPr>
        <w:t>p</w:t>
      </w:r>
      <w:r>
        <w:rPr>
          <w:rFonts w:ascii="Arial" w:hAnsi="Arial" w:cs="Arial"/>
        </w:rPr>
        <w:t>revisti dalla normativa vigente;</w:t>
      </w:r>
    </w:p>
    <w:p w:rsidR="00E67749" w:rsidRDefault="00E67749" w:rsidP="009B57F2">
      <w:pPr>
        <w:pStyle w:val="NormaleWeb"/>
        <w:numPr>
          <w:ilvl w:val="0"/>
          <w:numId w:val="1"/>
        </w:numPr>
        <w:spacing w:line="360" w:lineRule="auto"/>
        <w:jc w:val="both"/>
        <w:rPr>
          <w:rFonts w:ascii="Arial" w:hAnsi="Arial" w:cs="Arial"/>
        </w:rPr>
      </w:pPr>
      <w:r>
        <w:rPr>
          <w:rFonts w:ascii="Arial" w:hAnsi="Arial" w:cs="Arial"/>
        </w:rPr>
        <w:t>L’A.N.AC.</w:t>
      </w:r>
      <w:r w:rsidRPr="005D3DF0">
        <w:rPr>
          <w:rFonts w:ascii="Arial" w:hAnsi="Arial" w:cs="Arial"/>
        </w:rPr>
        <w:t xml:space="preserve">, </w:t>
      </w:r>
      <w:r w:rsidRPr="00DC1D24">
        <w:rPr>
          <w:rFonts w:ascii="Arial" w:hAnsi="Arial" w:cs="Arial"/>
        </w:rPr>
        <w:t xml:space="preserve">nella seduta del 2 dicembre </w:t>
      </w:r>
      <w:smartTag w:uri="urn:schemas-microsoft-com:office:smarttags" w:element="metricconverter">
        <w:smartTagPr>
          <w:attr w:name="ProductID" w:val="2014”"/>
        </w:smartTagPr>
        <w:r w:rsidRPr="00DC1D24">
          <w:rPr>
            <w:rFonts w:ascii="Arial" w:hAnsi="Arial" w:cs="Arial"/>
          </w:rPr>
          <w:t>201</w:t>
        </w:r>
        <w:r>
          <w:rPr>
            <w:rFonts w:ascii="Arial" w:hAnsi="Arial" w:cs="Arial"/>
          </w:rPr>
          <w:t>4</w:t>
        </w:r>
        <w:r w:rsidRPr="00DC1D24">
          <w:rPr>
            <w:rFonts w:ascii="Arial" w:hAnsi="Arial" w:cs="Arial"/>
          </w:rPr>
          <w:t>, ha</w:t>
        </w:r>
      </w:smartTag>
      <w:r w:rsidRPr="00DC1D24">
        <w:rPr>
          <w:rFonts w:ascii="Arial" w:hAnsi="Arial" w:cs="Arial"/>
        </w:rPr>
        <w:t xml:space="preserve"> adottato </w:t>
      </w:r>
      <w:smartTag w:uri="urn:schemas-microsoft-com:office:smarttags" w:element="metricconverter">
        <w:smartTagPr>
          <w:attr w:name="ProductID" w:val="2014”"/>
        </w:smartTagPr>
        <w:r w:rsidRPr="00DC1D24">
          <w:rPr>
            <w:rFonts w:ascii="Arial" w:hAnsi="Arial" w:cs="Arial"/>
          </w:rPr>
          <w:t xml:space="preserve">la </w:t>
        </w:r>
        <w:r w:rsidRPr="005D3DF0">
          <w:rPr>
            <w:rFonts w:ascii="Arial" w:hAnsi="Arial" w:cs="Arial"/>
          </w:rPr>
          <w:t>Delibera</w:t>
        </w:r>
      </w:smartTag>
      <w:r w:rsidRPr="005D3DF0">
        <w:rPr>
          <w:rFonts w:ascii="Arial" w:hAnsi="Arial" w:cs="Arial"/>
        </w:rPr>
        <w:t xml:space="preserve"> n. 148/2014 rubricata “Attestazioni OIV, o strutture con funzioni analoghe, sull’assolvimento degli obblighi di pubblicazione per l’anno 2014 da parte delle pubbliche amministrazioni e attività di vigilanza e</w:t>
      </w:r>
      <w:r>
        <w:rPr>
          <w:rFonts w:ascii="Arial" w:hAnsi="Arial" w:cs="Arial"/>
        </w:rPr>
        <w:t xml:space="preserve"> </w:t>
      </w:r>
      <w:r w:rsidRPr="005D3DF0">
        <w:rPr>
          <w:rFonts w:ascii="Arial" w:hAnsi="Arial" w:cs="Arial"/>
        </w:rPr>
        <w:t>controllo dell’Autorità”</w:t>
      </w:r>
      <w:r>
        <w:rPr>
          <w:rFonts w:ascii="Arial" w:hAnsi="Arial" w:cs="Arial"/>
        </w:rPr>
        <w:t>;</w:t>
      </w:r>
    </w:p>
    <w:p w:rsidR="00E67749" w:rsidRDefault="00E67749" w:rsidP="009B57F2">
      <w:pPr>
        <w:pStyle w:val="NormaleWeb"/>
        <w:numPr>
          <w:ilvl w:val="0"/>
          <w:numId w:val="1"/>
        </w:numPr>
        <w:spacing w:line="360" w:lineRule="auto"/>
        <w:jc w:val="both"/>
        <w:rPr>
          <w:rFonts w:ascii="Arial" w:hAnsi="Arial" w:cs="Arial"/>
        </w:rPr>
      </w:pPr>
      <w:r w:rsidRPr="005D3DF0">
        <w:rPr>
          <w:rFonts w:ascii="Arial" w:hAnsi="Arial" w:cs="Arial"/>
        </w:rPr>
        <w:t xml:space="preserve">Ai sensi dell’art. 14, co. 4, </w:t>
      </w:r>
      <w:proofErr w:type="spellStart"/>
      <w:r w:rsidRPr="005D3DF0">
        <w:rPr>
          <w:rFonts w:ascii="Arial" w:hAnsi="Arial" w:cs="Arial"/>
        </w:rPr>
        <w:t>lett</w:t>
      </w:r>
      <w:proofErr w:type="spellEnd"/>
      <w:r w:rsidRPr="005D3DF0">
        <w:rPr>
          <w:rFonts w:ascii="Arial" w:hAnsi="Arial" w:cs="Arial"/>
        </w:rPr>
        <w:t xml:space="preserve">. g), del d.lgs. 27 ottobre 2009, n. 150, agli Organismi Indipendenti di Valutazione (OIV) spetta il compito di promuovere e attestare l’assolvimento degli obblighi relativi alla trasparenza e all’integrità da parte delle </w:t>
      </w:r>
      <w:r w:rsidRPr="005D3DF0">
        <w:rPr>
          <w:rFonts w:ascii="Arial" w:hAnsi="Arial" w:cs="Arial"/>
        </w:rPr>
        <w:lastRenderedPageBreak/>
        <w:t xml:space="preserve">amministrazioni e degli enti. Allo scopo di verificare l’effettiva pubblicazione dei dati previsti dalla normativa vigente per l’anno 2014, il Consiglio dell’Autorità ha deciso di richiedere agli Organismi Indipendenti di Valutazione (OIV) o strutture con funzioni analoghe delle pubbliche amministrazioni di attestare al 31.12.2014 l’assolvimento di specifiche categorie di obblighi di pubblicazione. Sono tenuti all’attestazione sull’assolvimento degli obblighi di pubblicazione per l’anno 2014 gli OIV, o le altre strutture con funzioni analoghe, compresi i nuclei di valutazione, delle pubbliche amministrazioni di cui all’art. 1, co. 2, del d.lgs. 30 marzo 2001, n. 165 e successive modificazioni, ivi comprese le autorità amministrative indipendenti di garanzia, vigilanza e regolazione (art. 11, co. 1, d.lgs. n 33/2013). Ai fini della predisposizione dell’attestazione gli OIV, o le altre strutture con funzioni analoghe, si avvalgono della collaborazione del Responsabile della trasparenza il quale, ai sensi dell’art. 43, c. 1, del d.lgs. n. 33/2013, svolge stabilmente un’attività di controllo sull’adempimento degli obblighi di pubblicazione segnalando gli esiti di tale controllo agli OIV. Ferma restando l’immediata </w:t>
      </w:r>
      <w:proofErr w:type="spellStart"/>
      <w:r w:rsidRPr="005D3DF0">
        <w:rPr>
          <w:rFonts w:ascii="Arial" w:hAnsi="Arial" w:cs="Arial"/>
        </w:rPr>
        <w:t>precettività</w:t>
      </w:r>
      <w:proofErr w:type="spellEnd"/>
      <w:r w:rsidRPr="005D3DF0">
        <w:rPr>
          <w:rFonts w:ascii="Arial" w:hAnsi="Arial" w:cs="Arial"/>
        </w:rPr>
        <w:t xml:space="preserve"> di tutti gli obblighi di trasparenza previsti dalla normativa vigente, l’attestazione richiesta agli OIV al 31 dicembre 2014 è limitata ad un numero circoscritto di obblighi di pubblicazione. L’intento, similmente a quanto già indicato nelle delibere n. 71/2013 e n. 77/2013, è quello di concentrare l’attività di monitoraggio degli OIV su un numero di obblighi ritenuti particolarmente rilevanti sotto il profilo economico e sociale con ciò innalzando i livelli di sostenibilità ed efficacia delle</w:t>
      </w:r>
      <w:r>
        <w:rPr>
          <w:rFonts w:ascii="Arial" w:hAnsi="Arial" w:cs="Arial"/>
        </w:rPr>
        <w:t xml:space="preserve"> </w:t>
      </w:r>
      <w:r w:rsidRPr="005D3DF0">
        <w:rPr>
          <w:rFonts w:ascii="Arial" w:hAnsi="Arial" w:cs="Arial"/>
        </w:rPr>
        <w:t>verifiche condotte.</w:t>
      </w:r>
    </w:p>
    <w:p w:rsidR="00E67749" w:rsidRDefault="00E67749" w:rsidP="009B57F2">
      <w:pPr>
        <w:pStyle w:val="NormaleWeb"/>
        <w:numPr>
          <w:ilvl w:val="0"/>
          <w:numId w:val="1"/>
        </w:numPr>
        <w:spacing w:line="360" w:lineRule="auto"/>
        <w:jc w:val="both"/>
        <w:rPr>
          <w:rFonts w:ascii="Arial" w:hAnsi="Arial" w:cs="Arial"/>
        </w:rPr>
      </w:pPr>
      <w:r w:rsidRPr="005D3DF0">
        <w:rPr>
          <w:rFonts w:ascii="Arial" w:hAnsi="Arial" w:cs="Arial"/>
        </w:rPr>
        <w:t xml:space="preserve">Per le verifiche, il </w:t>
      </w:r>
      <w:proofErr w:type="spellStart"/>
      <w:r w:rsidRPr="005D3DF0">
        <w:rPr>
          <w:rFonts w:ascii="Arial" w:hAnsi="Arial" w:cs="Arial"/>
        </w:rPr>
        <w:t>NdV</w:t>
      </w:r>
      <w:proofErr w:type="spellEnd"/>
      <w:r w:rsidRPr="005D3DF0">
        <w:rPr>
          <w:rFonts w:ascii="Arial" w:hAnsi="Arial" w:cs="Arial"/>
        </w:rPr>
        <w:t xml:space="preserve"> utilizza la “Griglia di rilevazione al 31 dicembre </w:t>
      </w:r>
      <w:smartTag w:uri="urn:schemas-microsoft-com:office:smarttags" w:element="metricconverter">
        <w:smartTagPr>
          <w:attr w:name="ProductID" w:val="2014”"/>
        </w:smartTagPr>
        <w:r w:rsidRPr="005D3DF0">
          <w:rPr>
            <w:rFonts w:ascii="Arial" w:hAnsi="Arial" w:cs="Arial"/>
          </w:rPr>
          <w:t>2014”</w:t>
        </w:r>
      </w:smartTag>
      <w:r w:rsidRPr="005D3DF0">
        <w:rPr>
          <w:rFonts w:ascii="Arial" w:hAnsi="Arial" w:cs="Arial"/>
        </w:rPr>
        <w:t>, contenuta nell’Alleg</w:t>
      </w:r>
      <w:r>
        <w:rPr>
          <w:rFonts w:ascii="Arial" w:hAnsi="Arial" w:cs="Arial"/>
        </w:rPr>
        <w:t>ato 1 alla delibera in oggetto;</w:t>
      </w:r>
    </w:p>
    <w:p w:rsidR="00E67749" w:rsidRDefault="00E67749" w:rsidP="009B57F2">
      <w:pPr>
        <w:pStyle w:val="NormaleWeb"/>
        <w:numPr>
          <w:ilvl w:val="0"/>
          <w:numId w:val="1"/>
        </w:numPr>
        <w:spacing w:line="360" w:lineRule="auto"/>
        <w:jc w:val="both"/>
        <w:rPr>
          <w:rFonts w:ascii="Arial" w:hAnsi="Arial" w:cs="Arial"/>
        </w:rPr>
      </w:pPr>
      <w:r>
        <w:rPr>
          <w:rFonts w:ascii="Arial" w:hAnsi="Arial" w:cs="Arial"/>
        </w:rPr>
        <w:t xml:space="preserve">In </w:t>
      </w:r>
      <w:r w:rsidRPr="00611681">
        <w:rPr>
          <w:rFonts w:ascii="Arial" w:hAnsi="Arial" w:cs="Arial"/>
        </w:rPr>
        <w:t>data 24/01/2015</w:t>
      </w:r>
      <w:r>
        <w:rPr>
          <w:rFonts w:ascii="Arial" w:hAnsi="Arial" w:cs="Arial"/>
        </w:rPr>
        <w:t xml:space="preserve"> si è</w:t>
      </w:r>
      <w:r w:rsidRPr="00DC1D24">
        <w:rPr>
          <w:rFonts w:ascii="Arial" w:hAnsi="Arial" w:cs="Arial"/>
        </w:rPr>
        <w:t xml:space="preserve"> proceduto ad una prima analisi del sito istituzionale, confrontando quanto presente nella sezione “Trasparenza, Valutazione e Merito” e quanto richiesto nella Grig</w:t>
      </w:r>
      <w:r>
        <w:rPr>
          <w:rFonts w:ascii="Arial" w:hAnsi="Arial" w:cs="Arial"/>
        </w:rPr>
        <w:t>lia di attestazione allegata alla delibera A.N.A.C. 148/2014;</w:t>
      </w:r>
    </w:p>
    <w:p w:rsidR="00E67749" w:rsidRPr="005D3D88" w:rsidRDefault="00E67749" w:rsidP="009B57F2">
      <w:pPr>
        <w:pStyle w:val="NormaleWeb"/>
        <w:numPr>
          <w:ilvl w:val="0"/>
          <w:numId w:val="1"/>
        </w:numPr>
        <w:spacing w:line="360" w:lineRule="auto"/>
        <w:jc w:val="both"/>
        <w:rPr>
          <w:rFonts w:ascii="Arial" w:hAnsi="Arial" w:cs="Arial"/>
        </w:rPr>
      </w:pPr>
      <w:r>
        <w:rPr>
          <w:rFonts w:ascii="Arial" w:hAnsi="Arial" w:cs="Arial"/>
        </w:rPr>
        <w:t>In data odierna</w:t>
      </w:r>
      <w:r w:rsidRPr="005D3D88">
        <w:rPr>
          <w:rFonts w:ascii="Arial" w:hAnsi="Arial" w:cs="Arial"/>
        </w:rPr>
        <w:t xml:space="preserve"> </w:t>
      </w:r>
      <w:r>
        <w:rPr>
          <w:rFonts w:ascii="Arial" w:hAnsi="Arial" w:cs="Arial"/>
        </w:rPr>
        <w:t>si è</w:t>
      </w:r>
      <w:r w:rsidRPr="005D3D88">
        <w:rPr>
          <w:rFonts w:ascii="Arial" w:hAnsi="Arial" w:cs="Arial"/>
        </w:rPr>
        <w:t xml:space="preserve"> proceduto alla compilazione della “Griglia di valutazione al 31 Dicembre </w:t>
      </w:r>
      <w:smartTag w:uri="urn:schemas-microsoft-com:office:smarttags" w:element="metricconverter">
        <w:smartTagPr>
          <w:attr w:name="ProductID" w:val="2014”"/>
        </w:smartTagPr>
        <w:r w:rsidRPr="005D3D88">
          <w:rPr>
            <w:rFonts w:ascii="Arial" w:hAnsi="Arial" w:cs="Arial"/>
          </w:rPr>
          <w:t>201</w:t>
        </w:r>
        <w:r>
          <w:rPr>
            <w:rFonts w:ascii="Arial" w:hAnsi="Arial" w:cs="Arial"/>
          </w:rPr>
          <w:t>4</w:t>
        </w:r>
        <w:r w:rsidRPr="005D3D88">
          <w:rPr>
            <w:rFonts w:ascii="Arial" w:hAnsi="Arial" w:cs="Arial"/>
          </w:rPr>
          <w:t>”</w:t>
        </w:r>
      </w:smartTag>
      <w:r w:rsidRPr="005D3D88">
        <w:rPr>
          <w:rFonts w:ascii="Arial" w:hAnsi="Arial" w:cs="Arial"/>
        </w:rPr>
        <w:t>, contenuta nell’allegato 1 alla suddetta delibera, al Documento di attestazione (allegato 2) e alla scheda di sintesi sulla rilevazione (allegato 3).</w:t>
      </w:r>
      <w:r>
        <w:rPr>
          <w:rFonts w:ascii="Arial" w:hAnsi="Arial" w:cs="Arial"/>
        </w:rPr>
        <w:t xml:space="preserve"> I lavori sono stati eseguiti in presenza del responsabile per la trasparenza e del responsabile per la pubblicazione dei dati.</w:t>
      </w:r>
      <w:r w:rsidRPr="005D3D88">
        <w:rPr>
          <w:rFonts w:ascii="Arial" w:hAnsi="Arial" w:cs="Arial"/>
        </w:rPr>
        <w:t xml:space="preserve"> I tre documenti in allegato sono parte integrante del presente verbale.</w:t>
      </w:r>
    </w:p>
    <w:p w:rsidR="00E67749" w:rsidRDefault="00E67749" w:rsidP="009B57F2">
      <w:pPr>
        <w:spacing w:line="360" w:lineRule="auto"/>
        <w:rPr>
          <w:rFonts w:ascii="Arial" w:hAnsi="Arial" w:cs="Arial"/>
        </w:rPr>
      </w:pPr>
      <w:r w:rsidRPr="00DC1D24">
        <w:rPr>
          <w:rFonts w:ascii="Arial" w:hAnsi="Arial" w:cs="Arial"/>
        </w:rPr>
        <w:t>Ad unanimità di consensi,</w:t>
      </w:r>
    </w:p>
    <w:p w:rsidR="00611681" w:rsidRPr="00DC1D24" w:rsidRDefault="00611681" w:rsidP="009B57F2">
      <w:pPr>
        <w:spacing w:line="360" w:lineRule="auto"/>
        <w:rPr>
          <w:rFonts w:ascii="Arial" w:hAnsi="Arial" w:cs="Arial"/>
        </w:rPr>
      </w:pPr>
    </w:p>
    <w:p w:rsidR="00E67749" w:rsidRPr="00DC1D24" w:rsidRDefault="00E67749" w:rsidP="009B57F2">
      <w:pPr>
        <w:spacing w:line="360" w:lineRule="auto"/>
        <w:rPr>
          <w:rFonts w:ascii="Arial" w:hAnsi="Arial" w:cs="Arial"/>
        </w:rPr>
      </w:pPr>
    </w:p>
    <w:p w:rsidR="00E67749" w:rsidRPr="00DC1D24" w:rsidRDefault="00E67749" w:rsidP="009B57F2">
      <w:pPr>
        <w:spacing w:line="360" w:lineRule="auto"/>
        <w:jc w:val="center"/>
        <w:rPr>
          <w:rFonts w:ascii="Arial" w:hAnsi="Arial" w:cs="Arial"/>
          <w:b/>
        </w:rPr>
      </w:pPr>
      <w:r w:rsidRPr="00DC1D24">
        <w:rPr>
          <w:rFonts w:ascii="Arial" w:hAnsi="Arial" w:cs="Arial"/>
          <w:b/>
        </w:rPr>
        <w:lastRenderedPageBreak/>
        <w:t>DELIBERA</w:t>
      </w:r>
    </w:p>
    <w:p w:rsidR="00E67749" w:rsidRPr="00DC1D24" w:rsidRDefault="00E67749" w:rsidP="009B57F2">
      <w:pPr>
        <w:spacing w:line="360" w:lineRule="auto"/>
        <w:jc w:val="center"/>
        <w:rPr>
          <w:rFonts w:ascii="Arial" w:hAnsi="Arial" w:cs="Arial"/>
          <w:b/>
        </w:rPr>
      </w:pPr>
    </w:p>
    <w:p w:rsidR="00E67749" w:rsidRDefault="00E67749" w:rsidP="009B57F2">
      <w:pPr>
        <w:pStyle w:val="Paragrafoelenco"/>
        <w:numPr>
          <w:ilvl w:val="0"/>
          <w:numId w:val="2"/>
        </w:numPr>
        <w:spacing w:line="360" w:lineRule="auto"/>
        <w:jc w:val="both"/>
        <w:rPr>
          <w:rFonts w:ascii="Arial" w:hAnsi="Arial" w:cs="Arial"/>
        </w:rPr>
      </w:pPr>
      <w:r w:rsidRPr="00DC1D24">
        <w:rPr>
          <w:rFonts w:ascii="Arial" w:hAnsi="Arial" w:cs="Arial"/>
        </w:rPr>
        <w:t xml:space="preserve">Di </w:t>
      </w:r>
      <w:r>
        <w:rPr>
          <w:rFonts w:ascii="Arial" w:hAnsi="Arial" w:cs="Arial"/>
        </w:rPr>
        <w:t>incaricare il responsabile CED alla pubblicazione nel sito del Comune, nella sezione “Amministrazione trasparente”, sotto-sezione di primo livello “Disposizioni Generali”, sottosezione di secondo livello “Attestazioni OIV o di struttura analoga” entro il 31 gennaio 2015:</w:t>
      </w:r>
    </w:p>
    <w:p w:rsidR="00E67749" w:rsidRDefault="00E67749" w:rsidP="009B57F2">
      <w:pPr>
        <w:pStyle w:val="Paragrafoelenco"/>
        <w:numPr>
          <w:ilvl w:val="0"/>
          <w:numId w:val="3"/>
        </w:numPr>
        <w:spacing w:line="360" w:lineRule="auto"/>
        <w:jc w:val="both"/>
        <w:rPr>
          <w:rFonts w:ascii="Arial" w:hAnsi="Arial" w:cs="Arial"/>
        </w:rPr>
      </w:pPr>
      <w:r>
        <w:rPr>
          <w:rFonts w:ascii="Arial" w:hAnsi="Arial" w:cs="Arial"/>
        </w:rPr>
        <w:t>Griglia di Rilevazione al 31 Dicembre 2014 (Allegato 1);</w:t>
      </w:r>
    </w:p>
    <w:p w:rsidR="00E67749" w:rsidRDefault="00E67749" w:rsidP="009B57F2">
      <w:pPr>
        <w:pStyle w:val="Paragrafoelenco"/>
        <w:numPr>
          <w:ilvl w:val="0"/>
          <w:numId w:val="3"/>
        </w:numPr>
        <w:spacing w:line="360" w:lineRule="auto"/>
        <w:jc w:val="both"/>
        <w:rPr>
          <w:rFonts w:ascii="Arial" w:hAnsi="Arial" w:cs="Arial"/>
        </w:rPr>
      </w:pPr>
      <w:r>
        <w:rPr>
          <w:rFonts w:ascii="Arial" w:hAnsi="Arial" w:cs="Arial"/>
        </w:rPr>
        <w:t>Documento di attestazione (Allegato 2)</w:t>
      </w:r>
    </w:p>
    <w:p w:rsidR="00E67749" w:rsidRPr="00DC1D24" w:rsidRDefault="00E67749" w:rsidP="009B57F2">
      <w:pPr>
        <w:pStyle w:val="Paragrafoelenco"/>
        <w:numPr>
          <w:ilvl w:val="0"/>
          <w:numId w:val="3"/>
        </w:numPr>
        <w:spacing w:line="360" w:lineRule="auto"/>
        <w:jc w:val="both"/>
        <w:rPr>
          <w:rFonts w:ascii="Arial" w:hAnsi="Arial" w:cs="Arial"/>
        </w:rPr>
      </w:pPr>
      <w:r>
        <w:rPr>
          <w:rFonts w:ascii="Arial" w:hAnsi="Arial" w:cs="Arial"/>
        </w:rPr>
        <w:t>Scheda di sintesi sulla rilevazione del Nucleo (Allegato 3).</w:t>
      </w:r>
    </w:p>
    <w:p w:rsidR="00E67749" w:rsidRPr="00DC1D24" w:rsidRDefault="00E67749" w:rsidP="009B57F2">
      <w:pPr>
        <w:pStyle w:val="Paragrafoelenco"/>
        <w:numPr>
          <w:ilvl w:val="0"/>
          <w:numId w:val="2"/>
        </w:numPr>
        <w:spacing w:line="360" w:lineRule="auto"/>
        <w:jc w:val="both"/>
        <w:rPr>
          <w:rFonts w:ascii="Arial" w:hAnsi="Arial" w:cs="Arial"/>
        </w:rPr>
      </w:pPr>
      <w:r w:rsidRPr="00DC1D24">
        <w:rPr>
          <w:rFonts w:ascii="Arial" w:hAnsi="Arial" w:cs="Arial"/>
        </w:rPr>
        <w:t>Di trasmettere copia del presente verbale</w:t>
      </w:r>
      <w:r>
        <w:rPr>
          <w:rFonts w:ascii="Arial" w:hAnsi="Arial" w:cs="Arial"/>
        </w:rPr>
        <w:t xml:space="preserve"> e dei relativi allegati</w:t>
      </w:r>
      <w:r w:rsidRPr="00DC1D24">
        <w:rPr>
          <w:rFonts w:ascii="Arial" w:hAnsi="Arial" w:cs="Arial"/>
        </w:rPr>
        <w:t xml:space="preserve"> al </w:t>
      </w:r>
      <w:r>
        <w:rPr>
          <w:rFonts w:ascii="Arial" w:hAnsi="Arial" w:cs="Arial"/>
        </w:rPr>
        <w:t>Sindaco, al responsabile della trasparenza ed</w:t>
      </w:r>
      <w:r w:rsidRPr="00DC1D24">
        <w:rPr>
          <w:rFonts w:ascii="Arial" w:hAnsi="Arial" w:cs="Arial"/>
        </w:rPr>
        <w:t xml:space="preserve"> al responsabile </w:t>
      </w:r>
      <w:r>
        <w:rPr>
          <w:rFonts w:ascii="Arial" w:hAnsi="Arial" w:cs="Arial"/>
        </w:rPr>
        <w:t>CED sia in formato cartaceo che in formato digitale per la pubblicazione sul sito istituzionale dell’ente.</w:t>
      </w:r>
    </w:p>
    <w:p w:rsidR="00E67749" w:rsidRPr="00DC1D24" w:rsidRDefault="00E67749" w:rsidP="009B57F2">
      <w:pPr>
        <w:spacing w:line="360" w:lineRule="auto"/>
        <w:jc w:val="both"/>
        <w:rPr>
          <w:rFonts w:ascii="Arial" w:hAnsi="Arial" w:cs="Arial"/>
        </w:rPr>
      </w:pPr>
    </w:p>
    <w:p w:rsidR="00E67749" w:rsidRPr="0037742E" w:rsidRDefault="00E67749" w:rsidP="00611681">
      <w:pPr>
        <w:spacing w:line="360" w:lineRule="auto"/>
        <w:jc w:val="both"/>
        <w:rPr>
          <w:rFonts w:ascii="Arial" w:hAnsi="Arial" w:cs="Arial"/>
        </w:rPr>
      </w:pPr>
      <w:r w:rsidRPr="00DC1D24">
        <w:rPr>
          <w:rFonts w:ascii="Arial" w:hAnsi="Arial" w:cs="Arial"/>
        </w:rPr>
        <w:t>Letto, approvato e sottoscritto.</w:t>
      </w:r>
      <w:bookmarkStart w:id="0" w:name="_GoBack"/>
      <w:bookmarkEnd w:id="0"/>
    </w:p>
    <w:p w:rsidR="00E67749" w:rsidRPr="0037742E" w:rsidRDefault="00E67749" w:rsidP="009B57F2">
      <w:pPr>
        <w:spacing w:line="360" w:lineRule="auto"/>
        <w:ind w:left="357"/>
        <w:jc w:val="both"/>
        <w:rPr>
          <w:rFonts w:ascii="Arial" w:hAnsi="Arial" w:cs="Arial"/>
          <w:szCs w:val="24"/>
        </w:rPr>
      </w:pPr>
    </w:p>
    <w:p w:rsidR="00E67749" w:rsidRDefault="00E67749" w:rsidP="009B57F2">
      <w:pPr>
        <w:spacing w:line="360" w:lineRule="auto"/>
        <w:ind w:left="357"/>
        <w:jc w:val="both"/>
        <w:rPr>
          <w:rFonts w:ascii="Arial" w:hAnsi="Arial" w:cs="Arial"/>
          <w:szCs w:val="24"/>
        </w:rPr>
      </w:pPr>
      <w:r>
        <w:rPr>
          <w:rFonts w:ascii="Arial" w:hAnsi="Arial" w:cs="Arial"/>
          <w:szCs w:val="24"/>
        </w:rPr>
        <w:t>Dott.ssa Cumia Anna</w:t>
      </w:r>
    </w:p>
    <w:p w:rsidR="00E67749" w:rsidRDefault="00E67749" w:rsidP="009B57F2">
      <w:pPr>
        <w:spacing w:line="360" w:lineRule="auto"/>
        <w:ind w:left="357"/>
        <w:jc w:val="both"/>
        <w:rPr>
          <w:rFonts w:ascii="Arial" w:hAnsi="Arial" w:cs="Arial"/>
          <w:szCs w:val="24"/>
        </w:rPr>
      </w:pPr>
    </w:p>
    <w:p w:rsidR="00E67749" w:rsidRPr="0037742E" w:rsidRDefault="00E67749" w:rsidP="009B57F2">
      <w:pPr>
        <w:spacing w:line="360" w:lineRule="auto"/>
        <w:ind w:left="357"/>
      </w:pPr>
      <w:r>
        <w:rPr>
          <w:rFonts w:ascii="Arial" w:hAnsi="Arial" w:cs="Arial"/>
          <w:bCs/>
          <w:szCs w:val="24"/>
        </w:rPr>
        <w:t xml:space="preserve">Dott.ssa </w:t>
      </w:r>
      <w:proofErr w:type="spellStart"/>
      <w:r>
        <w:rPr>
          <w:rFonts w:ascii="Arial" w:hAnsi="Arial" w:cs="Arial"/>
          <w:bCs/>
          <w:szCs w:val="24"/>
        </w:rPr>
        <w:t>Strazzanti</w:t>
      </w:r>
      <w:proofErr w:type="spellEnd"/>
      <w:r>
        <w:rPr>
          <w:rFonts w:ascii="Arial" w:hAnsi="Arial" w:cs="Arial"/>
          <w:bCs/>
          <w:szCs w:val="24"/>
        </w:rPr>
        <w:t xml:space="preserve"> Giuseppina</w:t>
      </w:r>
    </w:p>
    <w:p w:rsidR="00E67749" w:rsidRDefault="00E67749" w:rsidP="009B57F2"/>
    <w:p w:rsidR="00E67749" w:rsidRDefault="00E67749"/>
    <w:sectPr w:rsidR="00E67749" w:rsidSect="001E3DAA">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D5D"/>
    <w:multiLevelType w:val="hybridMultilevel"/>
    <w:tmpl w:val="BE148B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7157A9D"/>
    <w:multiLevelType w:val="singleLevel"/>
    <w:tmpl w:val="71183BC6"/>
    <w:lvl w:ilvl="0">
      <w:start w:val="3"/>
      <w:numFmt w:val="bullet"/>
      <w:lvlText w:val="-"/>
      <w:lvlJc w:val="left"/>
      <w:pPr>
        <w:tabs>
          <w:tab w:val="num" w:pos="360"/>
        </w:tabs>
        <w:ind w:left="360" w:hanging="360"/>
      </w:pPr>
      <w:rPr>
        <w:rFonts w:ascii="Times New Roman" w:hAnsi="Times New Roman" w:hint="default"/>
      </w:rPr>
    </w:lvl>
  </w:abstractNum>
  <w:abstractNum w:abstractNumId="2">
    <w:nsid w:val="71E81D55"/>
    <w:multiLevelType w:val="hybridMultilevel"/>
    <w:tmpl w:val="1F404A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7F2"/>
    <w:rsid w:val="00040423"/>
    <w:rsid w:val="001E3DAA"/>
    <w:rsid w:val="002E189C"/>
    <w:rsid w:val="003504F4"/>
    <w:rsid w:val="0037742E"/>
    <w:rsid w:val="0047398C"/>
    <w:rsid w:val="005D3D88"/>
    <w:rsid w:val="005D3DF0"/>
    <w:rsid w:val="00611681"/>
    <w:rsid w:val="006C5EBC"/>
    <w:rsid w:val="0076683C"/>
    <w:rsid w:val="00944861"/>
    <w:rsid w:val="009B57F2"/>
    <w:rsid w:val="009D49D2"/>
    <w:rsid w:val="00A21D4A"/>
    <w:rsid w:val="00C50488"/>
    <w:rsid w:val="00DC1D24"/>
    <w:rsid w:val="00E67749"/>
    <w:rsid w:val="00F70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7F2"/>
    <w:rPr>
      <w:rFonts w:ascii="Verdana" w:eastAsia="Times New Roman" w:hAnsi="Verdana"/>
      <w:sz w:val="24"/>
    </w:rPr>
  </w:style>
  <w:style w:type="paragraph" w:styleId="Titolo2">
    <w:name w:val="heading 2"/>
    <w:basedOn w:val="Normale"/>
    <w:next w:val="Normale"/>
    <w:link w:val="Titolo2Carattere"/>
    <w:uiPriority w:val="99"/>
    <w:qFormat/>
    <w:rsid w:val="00040423"/>
    <w:pPr>
      <w:keepNext/>
      <w:jc w:val="center"/>
      <w:outlineLvl w:val="1"/>
    </w:pPr>
    <w:rPr>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040423"/>
    <w:rPr>
      <w:rFonts w:ascii="Times New Roman" w:hAnsi="Times New Roman" w:cs="Times New Roman"/>
      <w:i/>
      <w:iCs/>
      <w:sz w:val="24"/>
      <w:szCs w:val="24"/>
      <w:lang w:eastAsia="it-IT" w:bidi="he-IL"/>
    </w:rPr>
  </w:style>
  <w:style w:type="paragraph" w:styleId="Paragrafoelenco">
    <w:name w:val="List Paragraph"/>
    <w:basedOn w:val="Normale"/>
    <w:uiPriority w:val="99"/>
    <w:qFormat/>
    <w:rsid w:val="009B57F2"/>
    <w:pPr>
      <w:ind w:left="720"/>
      <w:contextualSpacing/>
    </w:pPr>
  </w:style>
  <w:style w:type="paragraph" w:styleId="NormaleWeb">
    <w:name w:val="Normal (Web)"/>
    <w:basedOn w:val="Normale"/>
    <w:uiPriority w:val="99"/>
    <w:rsid w:val="009B57F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5</cp:revision>
  <dcterms:created xsi:type="dcterms:W3CDTF">2015-01-20T10:27:00Z</dcterms:created>
  <dcterms:modified xsi:type="dcterms:W3CDTF">2015-01-30T16:46:00Z</dcterms:modified>
</cp:coreProperties>
</file>